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39" w:rsidRPr="00244942" w:rsidRDefault="00337A39" w:rsidP="00337A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pl-PL"/>
        </w:rPr>
      </w:pPr>
      <w:r w:rsidRPr="00244942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pl-PL"/>
        </w:rPr>
        <w:t>Temat:  Estry. Tworzenie rodników alkoholowych i nazwy soli kwasów   </w:t>
      </w:r>
    </w:p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37A39" w:rsidRPr="00337A39" w:rsidRDefault="00337A39" w:rsidP="00337A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Estry to pochodne kwasów karboksylowych i Aby zrozumieć jak powstają należy przypomnieć :</w:t>
      </w:r>
    </w:p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a/  nazewnictwo soli kwasów karboksylowych</w:t>
      </w:r>
    </w:p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b/ rodniki węglowodorowe</w:t>
      </w:r>
    </w:p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4494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Ad (a )</w:t>
      </w:r>
    </w:p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Niższe kwasy karboksylowe reagują z metalami, tlenkami metali oraz wodorotlenkami. W wyniku tych reakcji powstają sole. Nazewnictwo ich tworzymy od nazwy zwyczajowej i systematycznej kwasów :</w:t>
      </w:r>
    </w:p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22"/>
        <w:gridCol w:w="2676"/>
        <w:gridCol w:w="2516"/>
      </w:tblGrid>
      <w:tr w:rsidR="00337A39" w:rsidRPr="00337A39" w:rsidTr="00337A39">
        <w:tc>
          <w:tcPr>
            <w:tcW w:w="196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     Kwas karboksylowy</w:t>
            </w:r>
          </w:p>
        </w:tc>
        <w:tc>
          <w:tcPr>
            <w:tcW w:w="37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                               nazewnictwo soli</w:t>
            </w:r>
          </w:p>
        </w:tc>
      </w:tr>
      <w:tr w:rsidR="00337A39" w:rsidRPr="00337A39" w:rsidTr="00337A39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    systematyczne</w:t>
            </w:r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      zwyczajowe</w:t>
            </w:r>
          </w:p>
        </w:tc>
      </w:tr>
      <w:tr w:rsidR="00337A39" w:rsidRPr="00337A39" w:rsidTr="00337A3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metanowy</w:t>
            </w:r>
          </w:p>
        </w:tc>
        <w:tc>
          <w:tcPr>
            <w:tcW w:w="1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mrówkowy</w:t>
            </w:r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</w:t>
            </w: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metanian</w:t>
            </w:r>
            <w:proofErr w:type="spellEnd"/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  mrówczan</w:t>
            </w:r>
          </w:p>
        </w:tc>
      </w:tr>
      <w:tr w:rsidR="00337A39" w:rsidRPr="00337A39" w:rsidTr="00337A3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etanowy</w:t>
            </w:r>
          </w:p>
        </w:tc>
        <w:tc>
          <w:tcPr>
            <w:tcW w:w="1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octowy</w:t>
            </w:r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</w:t>
            </w: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etanian</w:t>
            </w:r>
            <w:proofErr w:type="spellEnd"/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  octan</w:t>
            </w:r>
          </w:p>
        </w:tc>
      </w:tr>
      <w:tr w:rsidR="00337A39" w:rsidRPr="00337A39" w:rsidTr="00337A3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propanowy</w:t>
            </w:r>
          </w:p>
        </w:tc>
        <w:tc>
          <w:tcPr>
            <w:tcW w:w="1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propionowy</w:t>
            </w:r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</w:t>
            </w: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propanian</w:t>
            </w:r>
            <w:proofErr w:type="spellEnd"/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</w:t>
            </w: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propionian</w:t>
            </w:r>
            <w:proofErr w:type="spellEnd"/>
          </w:p>
        </w:tc>
      </w:tr>
      <w:tr w:rsidR="00337A39" w:rsidRPr="00337A39" w:rsidTr="00337A3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butanowy</w:t>
            </w:r>
          </w:p>
        </w:tc>
        <w:tc>
          <w:tcPr>
            <w:tcW w:w="1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masłowy</w:t>
            </w:r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</w:t>
            </w: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butanian</w:t>
            </w:r>
            <w:proofErr w:type="spellEnd"/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</w:t>
            </w: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maślan</w:t>
            </w:r>
            <w:proofErr w:type="spellEnd"/>
          </w:p>
        </w:tc>
      </w:tr>
      <w:tr w:rsidR="00337A39" w:rsidRPr="00337A39" w:rsidTr="00337A39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pentanowy</w:t>
            </w:r>
            <w:proofErr w:type="spellEnd"/>
          </w:p>
        </w:tc>
        <w:tc>
          <w:tcPr>
            <w:tcW w:w="1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walerianowy</w:t>
            </w:r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</w:t>
            </w:r>
            <w:proofErr w:type="spellStart"/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pentanian</w:t>
            </w:r>
            <w:proofErr w:type="spellEnd"/>
          </w:p>
        </w:tc>
        <w:tc>
          <w:tcPr>
            <w:tcW w:w="18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7A39">
              <w:rPr>
                <w:rFonts w:ascii="Arial" w:eastAsia="Times New Roman" w:hAnsi="Arial" w:cs="Arial"/>
                <w:color w:val="000000"/>
                <w:lang w:eastAsia="pl-PL"/>
              </w:rPr>
              <w:t>  walerian</w:t>
            </w:r>
          </w:p>
        </w:tc>
      </w:tr>
    </w:tbl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 </w:t>
      </w:r>
    </w:p>
    <w:p w:rsidR="00337A39" w:rsidRPr="00337A39" w:rsidRDefault="00337A39" w:rsidP="00337A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 xml:space="preserve">      </w:t>
      </w:r>
      <w:r w:rsidRPr="0024494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Ad b.</w:t>
      </w:r>
      <w:r w:rsidRPr="00337A39">
        <w:rPr>
          <w:rFonts w:ascii="Arial" w:eastAsia="Times New Roman" w:hAnsi="Arial" w:cs="Arial"/>
          <w:color w:val="000000"/>
          <w:lang w:eastAsia="pl-PL"/>
        </w:rPr>
        <w:t>  Rodniki alkoholi. Odejmujemy grupę funkcyjną – OH i pozostaje ro</w:t>
      </w:r>
      <w:r w:rsidRPr="00244942">
        <w:rPr>
          <w:rFonts w:ascii="Arial" w:eastAsia="Times New Roman" w:hAnsi="Arial" w:cs="Arial"/>
          <w:color w:val="000000"/>
          <w:lang w:eastAsia="pl-PL"/>
        </w:rPr>
        <w:t>dnik węglowodorowy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427"/>
        <w:gridCol w:w="1437"/>
        <w:gridCol w:w="3089"/>
        <w:gridCol w:w="1824"/>
      </w:tblGrid>
      <w:tr w:rsidR="00244942" w:rsidRPr="00244942" w:rsidTr="00337A39">
        <w:tc>
          <w:tcPr>
            <w:tcW w:w="13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 Alkohol</w:t>
            </w:r>
          </w:p>
        </w:tc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  wzór</w:t>
            </w:r>
          </w:p>
        </w:tc>
        <w:tc>
          <w:tcPr>
            <w:tcW w:w="1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 Rodnik  </w:t>
            </w:r>
            <w:r w:rsidRPr="00244942">
              <w:rPr>
                <w:rFonts w:ascii="Arial" w:eastAsia="Times New Roman" w:hAnsi="Arial" w:cs="Arial"/>
                <w:lang w:eastAsia="pl-PL"/>
              </w:rPr>
              <w:t>węglowodorowy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 Nazwa rodnika</w:t>
            </w:r>
          </w:p>
        </w:tc>
      </w:tr>
      <w:tr w:rsidR="00337A39" w:rsidRPr="00244942" w:rsidTr="00337A39"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metanol</w:t>
            </w:r>
          </w:p>
        </w:tc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metylowy</w:t>
            </w:r>
          </w:p>
        </w:tc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CH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  <w:r w:rsidRPr="00337A39">
              <w:rPr>
                <w:rFonts w:ascii="Arial" w:eastAsia="Times New Roman" w:hAnsi="Arial" w:cs="Arial"/>
                <w:lang w:eastAsia="pl-PL"/>
              </w:rPr>
              <w:t>OH</w:t>
            </w:r>
          </w:p>
        </w:tc>
        <w:tc>
          <w:tcPr>
            <w:tcW w:w="1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CH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3 </w:t>
            </w:r>
            <w:r w:rsidRPr="00337A3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metyl</w:t>
            </w:r>
          </w:p>
        </w:tc>
      </w:tr>
      <w:tr w:rsidR="00337A39" w:rsidRPr="00244942" w:rsidTr="00337A39"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etanol</w:t>
            </w:r>
          </w:p>
        </w:tc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etylowy</w:t>
            </w:r>
          </w:p>
        </w:tc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5</w:t>
            </w:r>
            <w:r w:rsidRPr="00337A39">
              <w:rPr>
                <w:rFonts w:ascii="Arial" w:eastAsia="Times New Roman" w:hAnsi="Arial" w:cs="Arial"/>
                <w:lang w:eastAsia="pl-PL"/>
              </w:rPr>
              <w:t>OH</w:t>
            </w:r>
          </w:p>
        </w:tc>
        <w:tc>
          <w:tcPr>
            <w:tcW w:w="1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5</w:t>
            </w:r>
            <w:r w:rsidRPr="00337A39">
              <w:rPr>
                <w:rFonts w:ascii="Arial" w:eastAsia="Times New Roman" w:hAnsi="Arial" w:cs="Arial"/>
                <w:lang w:eastAsia="pl-PL"/>
              </w:rPr>
              <w:t xml:space="preserve"> -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etyl</w:t>
            </w:r>
          </w:p>
        </w:tc>
      </w:tr>
      <w:tr w:rsidR="00337A39" w:rsidRPr="00244942" w:rsidTr="00337A39"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propanol</w:t>
            </w:r>
          </w:p>
        </w:tc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propylowy</w:t>
            </w:r>
          </w:p>
        </w:tc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7</w:t>
            </w:r>
            <w:r w:rsidRPr="00337A39">
              <w:rPr>
                <w:rFonts w:ascii="Arial" w:eastAsia="Times New Roman" w:hAnsi="Arial" w:cs="Arial"/>
                <w:lang w:eastAsia="pl-PL"/>
              </w:rPr>
              <w:t>OH</w:t>
            </w:r>
          </w:p>
        </w:tc>
        <w:tc>
          <w:tcPr>
            <w:tcW w:w="1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7</w:t>
            </w:r>
            <w:r w:rsidRPr="00337A39">
              <w:rPr>
                <w:rFonts w:ascii="Arial" w:eastAsia="Times New Roman" w:hAnsi="Arial" w:cs="Arial"/>
                <w:lang w:eastAsia="pl-PL"/>
              </w:rPr>
              <w:t xml:space="preserve"> -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propyl</w:t>
            </w:r>
          </w:p>
        </w:tc>
      </w:tr>
      <w:tr w:rsidR="00337A39" w:rsidRPr="00244942" w:rsidTr="00337A39"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lastRenderedPageBreak/>
              <w:t>butanol</w:t>
            </w:r>
          </w:p>
        </w:tc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butylowy</w:t>
            </w:r>
          </w:p>
        </w:tc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9</w:t>
            </w:r>
            <w:r w:rsidRPr="00337A39">
              <w:rPr>
                <w:rFonts w:ascii="Arial" w:eastAsia="Times New Roman" w:hAnsi="Arial" w:cs="Arial"/>
                <w:lang w:eastAsia="pl-PL"/>
              </w:rPr>
              <w:t>OH</w:t>
            </w:r>
          </w:p>
        </w:tc>
        <w:tc>
          <w:tcPr>
            <w:tcW w:w="1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9</w:t>
            </w:r>
            <w:r w:rsidRPr="00337A39">
              <w:rPr>
                <w:rFonts w:ascii="Arial" w:eastAsia="Times New Roman" w:hAnsi="Arial" w:cs="Arial"/>
                <w:lang w:eastAsia="pl-PL"/>
              </w:rPr>
              <w:t xml:space="preserve"> -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butyl</w:t>
            </w:r>
          </w:p>
        </w:tc>
      </w:tr>
      <w:tr w:rsidR="00337A39" w:rsidRPr="00244942" w:rsidTr="00337A39"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A39">
              <w:rPr>
                <w:rFonts w:ascii="Arial" w:eastAsia="Times New Roman" w:hAnsi="Arial" w:cs="Arial"/>
                <w:lang w:eastAsia="pl-PL"/>
              </w:rPr>
              <w:t>pentanol</w:t>
            </w:r>
            <w:proofErr w:type="spellEnd"/>
          </w:p>
        </w:tc>
        <w:tc>
          <w:tcPr>
            <w:tcW w:w="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A39">
              <w:rPr>
                <w:rFonts w:ascii="Arial" w:eastAsia="Times New Roman" w:hAnsi="Arial" w:cs="Arial"/>
                <w:lang w:eastAsia="pl-PL"/>
              </w:rPr>
              <w:t>pentylowy</w:t>
            </w:r>
            <w:proofErr w:type="spellEnd"/>
          </w:p>
        </w:tc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5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11</w:t>
            </w:r>
            <w:r w:rsidRPr="00337A39">
              <w:rPr>
                <w:rFonts w:ascii="Arial" w:eastAsia="Times New Roman" w:hAnsi="Arial" w:cs="Arial"/>
                <w:lang w:eastAsia="pl-PL"/>
              </w:rPr>
              <w:t>OH</w:t>
            </w:r>
          </w:p>
        </w:tc>
        <w:tc>
          <w:tcPr>
            <w:tcW w:w="14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r w:rsidRPr="00337A39">
              <w:rPr>
                <w:rFonts w:ascii="Arial" w:eastAsia="Times New Roman" w:hAnsi="Arial" w:cs="Arial"/>
                <w:lang w:eastAsia="pl-PL"/>
              </w:rPr>
              <w:t> C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5</w:t>
            </w:r>
            <w:r w:rsidRPr="00337A39">
              <w:rPr>
                <w:rFonts w:ascii="Arial" w:eastAsia="Times New Roman" w:hAnsi="Arial" w:cs="Arial"/>
                <w:lang w:eastAsia="pl-PL"/>
              </w:rPr>
              <w:t>H</w:t>
            </w:r>
            <w:r w:rsidRPr="00337A39">
              <w:rPr>
                <w:rFonts w:ascii="Arial" w:eastAsia="Times New Roman" w:hAnsi="Arial" w:cs="Arial"/>
                <w:vertAlign w:val="subscript"/>
                <w:lang w:eastAsia="pl-PL"/>
              </w:rPr>
              <w:t>11</w:t>
            </w:r>
            <w:r w:rsidRPr="00337A39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37A39" w:rsidRPr="00337A39" w:rsidRDefault="00337A39" w:rsidP="00337A39">
            <w:pPr>
              <w:spacing w:after="0" w:line="330" w:lineRule="atLeast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A39">
              <w:rPr>
                <w:rFonts w:ascii="Arial" w:eastAsia="Times New Roman" w:hAnsi="Arial" w:cs="Arial"/>
                <w:lang w:eastAsia="pl-PL"/>
              </w:rPr>
              <w:t>pentyl</w:t>
            </w:r>
            <w:proofErr w:type="spellEnd"/>
          </w:p>
        </w:tc>
      </w:tr>
    </w:tbl>
    <w:p w:rsidR="00337A39" w:rsidRPr="00337A39" w:rsidRDefault="00337A39" w:rsidP="00337A39">
      <w:p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 </w:t>
      </w:r>
    </w:p>
    <w:p w:rsidR="00337A39" w:rsidRPr="00337A39" w:rsidRDefault="00337A39" w:rsidP="00337A39">
      <w:p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 w:rsidRPr="00337A39">
        <w:rPr>
          <w:rFonts w:ascii="Arial" w:eastAsia="Times New Roman" w:hAnsi="Arial" w:cs="Arial"/>
          <w:color w:val="000000"/>
          <w:lang w:eastAsia="pl-PL"/>
        </w:rPr>
        <w:t>Nazwy rodników węglowodorowych od których powstają alkohole oraz nazwy soli kwasów musicie znać.</w:t>
      </w:r>
    </w:p>
    <w:p w:rsidR="00337A39" w:rsidRPr="00337A39" w:rsidRDefault="00337A39" w:rsidP="00337A39">
      <w:pPr>
        <w:spacing w:after="0" w:line="360" w:lineRule="atLeast"/>
        <w:rPr>
          <w:rFonts w:ascii="Arial" w:eastAsia="Times New Roman" w:hAnsi="Arial" w:cs="Arial"/>
          <w:color w:val="000000"/>
          <w:lang w:eastAsia="pl-PL"/>
        </w:rPr>
      </w:pPr>
      <w:r w:rsidRPr="0024494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Praca domowa.</w:t>
      </w:r>
      <w:r w:rsidRPr="00337A39">
        <w:rPr>
          <w:rFonts w:ascii="Arial" w:eastAsia="Times New Roman" w:hAnsi="Arial" w:cs="Arial"/>
          <w:color w:val="000000"/>
          <w:lang w:eastAsia="pl-PL"/>
        </w:rPr>
        <w:t xml:space="preserve"> Napisz równania reakcji 3 wymienionych kwasów z sodem i wapniem (II), Nazwij otrzymane sole. Dla chętnych ze wszystkimi kwasami.( Zajrzyj do </w:t>
      </w:r>
      <w:proofErr w:type="spellStart"/>
      <w:r w:rsidRPr="00337A39">
        <w:rPr>
          <w:rFonts w:ascii="Arial" w:eastAsia="Times New Roman" w:hAnsi="Arial" w:cs="Arial"/>
          <w:color w:val="000000"/>
          <w:lang w:eastAsia="pl-PL"/>
        </w:rPr>
        <w:t>internetu</w:t>
      </w:r>
      <w:proofErr w:type="spellEnd"/>
      <w:r w:rsidRPr="00337A39">
        <w:rPr>
          <w:rFonts w:ascii="Arial" w:eastAsia="Times New Roman" w:hAnsi="Arial" w:cs="Arial"/>
          <w:color w:val="000000"/>
          <w:lang w:eastAsia="pl-PL"/>
        </w:rPr>
        <w:t xml:space="preserve"> - wpisując w przeglądarkę niższe kwasy karboksylowe , a znajdziesz wzory kwasów„ )</w:t>
      </w:r>
    </w:p>
    <w:p w:rsidR="00337A39" w:rsidRPr="00337A39" w:rsidRDefault="00337A39" w:rsidP="00337A39">
      <w:pPr>
        <w:spacing w:after="0" w:line="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AddThis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Sharing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Buttons</w:t>
      </w:r>
      <w:proofErr w:type="spellEnd"/>
    </w:p>
    <w:p w:rsidR="00337A39" w:rsidRPr="00337A39" w:rsidRDefault="00337A39" w:rsidP="00337A39">
      <w:pPr>
        <w:spacing w:line="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FacebookShare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TwitterShare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PinterestShare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LinkedInShare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MessengerShare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GmailShare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E-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mailShare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to </w:t>
      </w:r>
      <w:proofErr w:type="spellStart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Copy</w:t>
      </w:r>
      <w:proofErr w:type="spellEnd"/>
      <w:r w:rsidRPr="0024494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Link</w:t>
      </w:r>
    </w:p>
    <w:p w:rsidR="00337A39" w:rsidRPr="00244942" w:rsidRDefault="00337A39">
      <w:pPr>
        <w:rPr>
          <w:rFonts w:ascii="Arial" w:hAnsi="Arial" w:cs="Arial"/>
        </w:rPr>
      </w:pPr>
      <w:bookmarkStart w:id="0" w:name="_GoBack"/>
      <w:bookmarkEnd w:id="0"/>
    </w:p>
    <w:sectPr w:rsidR="00337A39" w:rsidRPr="0024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2D0C"/>
    <w:multiLevelType w:val="multilevel"/>
    <w:tmpl w:val="C0D8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39"/>
    <w:rsid w:val="00003B08"/>
    <w:rsid w:val="00244942"/>
    <w:rsid w:val="00337A39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0647"/>
  <w15:chartTrackingRefBased/>
  <w15:docId w15:val="{B8897C2C-87B5-4623-9745-14ED0EF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A39"/>
    <w:rPr>
      <w:b/>
      <w:bCs/>
    </w:rPr>
  </w:style>
  <w:style w:type="character" w:customStyle="1" w:styleId="at4-visually-hidden">
    <w:name w:val="at4-visually-hidden"/>
    <w:basedOn w:val="Domylnaczcionkaakapitu"/>
    <w:rsid w:val="003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2020-04-28T12:56:00Z</dcterms:created>
  <dcterms:modified xsi:type="dcterms:W3CDTF">2020-04-28T13:12:00Z</dcterms:modified>
</cp:coreProperties>
</file>