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D2" w:rsidRPr="00AA53D2" w:rsidRDefault="00A474C9" w:rsidP="00B551B7">
      <w:pPr>
        <w:tabs>
          <w:tab w:val="left" w:pos="85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TYGODNIOWY PLAN NAUCZANIA:  18.05.2020r.-22</w:t>
      </w:r>
      <w:r w:rsidR="00AA53D2" w:rsidRPr="00AA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.05.2020r.</w:t>
      </w:r>
    </w:p>
    <w:p w:rsidR="00AA53D2" w:rsidRPr="00AA53D2" w:rsidRDefault="00AA53D2" w:rsidP="00A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A53D2" w:rsidRPr="00AA53D2" w:rsidRDefault="00A474C9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AA53D2"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 r. (poniedziałek) -1 lekcja</w:t>
      </w:r>
    </w:p>
    <w:p w:rsidR="00AA53D2" w:rsidRDefault="00AA53D2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</w:t>
      </w:r>
      <w:r w:rsidR="00A47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emat: Przyglądamy się namalowanemu pejzażowi.</w:t>
      </w:r>
    </w:p>
    <w:p w:rsidR="00AA53D2" w:rsidRDefault="00A474C9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1.Oglądnąć reprodukcję dzieła J. </w:t>
      </w:r>
      <w:proofErr w:type="spellStart"/>
      <w:r w:rsidRPr="00A474C9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Constable’a</w:t>
      </w:r>
      <w:proofErr w:type="spellEnd"/>
      <w:r w:rsidRPr="00A474C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znajduje się w podręczniku na str. 256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4C9" w:rsidRDefault="00A84B5D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Zapisać w zeszycie pierwsze wrażenia</w:t>
      </w:r>
      <w:r w:rsidR="00A474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4C9" w:rsidRDefault="00A84B5D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Wykonać </w:t>
      </w:r>
      <w:r w:rsidRPr="00A84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</w:t>
      </w:r>
      <w:r w:rsidR="00A4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str. </w:t>
      </w:r>
      <w:r w:rsidR="00A474C9">
        <w:rPr>
          <w:rFonts w:ascii="Times New Roman" w:eastAsia="Times New Roman" w:hAnsi="Times New Roman" w:cs="Times New Roman"/>
          <w:sz w:val="24"/>
          <w:szCs w:val="24"/>
          <w:lang w:eastAsia="pl-PL"/>
        </w:rPr>
        <w:t>257 z podręcznika.</w:t>
      </w:r>
    </w:p>
    <w:p w:rsidR="00A474C9" w:rsidRPr="00AA53D2" w:rsidRDefault="00A84B5D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A84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Zapisać</w:t>
      </w:r>
      <w:r w:rsidR="00A474C9" w:rsidRPr="00A84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przedmiotowym termin</w:t>
      </w:r>
      <w:r w:rsidR="00A4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„krajobraz”/ „pejzaż.”</w:t>
      </w:r>
    </w:p>
    <w:p w:rsidR="00B70A4D" w:rsidRDefault="00B70A4D" w:rsidP="00B70A4D">
      <w:pPr>
        <w:spacing w:before="100" w:beforeAutospacing="1" w:after="100" w:afterAutospacing="1" w:line="240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AA53D2" w:rsidRPr="00AA53D2" w:rsidRDefault="00A474C9" w:rsidP="00B70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AA53D2"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 r. (wtorek) -1 lekcja</w:t>
      </w:r>
    </w:p>
    <w:p w:rsidR="00A474C9" w:rsidRDefault="00AA53D2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Temat:  </w:t>
      </w:r>
      <w:r w:rsidR="00A47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Kto i kogo ukazuje na podwórku</w:t>
      </w:r>
      <w:r w:rsidR="00B70A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?</w:t>
      </w:r>
      <w:r w:rsidR="00A47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Poznajemy wiersz Danuty Wawiłow</w:t>
      </w:r>
    </w:p>
    <w:p w:rsidR="00AA53D2" w:rsidRDefault="00A474C9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pt. „Kałużyści”.</w:t>
      </w:r>
    </w:p>
    <w:p w:rsidR="00B70A4D" w:rsidRDefault="00A474C9" w:rsidP="00B70A4D">
      <w:pPr>
        <w:pStyle w:val="Akapitzlist"/>
        <w:ind w:left="750"/>
        <w:contextualSpacing/>
      </w:pPr>
      <w:r>
        <w:t>1.Przeczytać wiersz pt. „Kałużyści”(podręcznik, str. 258)</w:t>
      </w:r>
    </w:p>
    <w:p w:rsidR="00A474C9" w:rsidRDefault="00A474C9" w:rsidP="00B70A4D">
      <w:pPr>
        <w:pStyle w:val="Akapitzlist"/>
        <w:ind w:left="750"/>
        <w:contextualSpacing/>
      </w:pPr>
      <w:r>
        <w:t xml:space="preserve">2. </w:t>
      </w:r>
      <w:r w:rsidR="003B6132">
        <w:t>Przeanalizować</w:t>
      </w:r>
      <w:r w:rsidR="003B6132" w:rsidRPr="003B6132">
        <w:rPr>
          <w:b/>
          <w:u w:val="single"/>
        </w:rPr>
        <w:t xml:space="preserve"> ustnie</w:t>
      </w:r>
      <w:r w:rsidR="003B6132">
        <w:t xml:space="preserve"> elementy świata przedstawionego utworu: bohaterów i sytuacji, w której zostali przedstawieni.</w:t>
      </w:r>
    </w:p>
    <w:p w:rsidR="003B6132" w:rsidRDefault="003B6132" w:rsidP="00B70A4D">
      <w:pPr>
        <w:pStyle w:val="Akapitzlist"/>
        <w:ind w:left="750"/>
        <w:contextualSpacing/>
      </w:pPr>
      <w:r>
        <w:t xml:space="preserve">3. </w:t>
      </w:r>
      <w:r w:rsidR="00A84B5D">
        <w:t>Zidentyfikować  autora, osobę mówiącą</w:t>
      </w:r>
      <w:r>
        <w:t>, bohaterów.</w:t>
      </w:r>
    </w:p>
    <w:p w:rsidR="003B6132" w:rsidRDefault="00A84B5D" w:rsidP="00B70A4D">
      <w:pPr>
        <w:pStyle w:val="Akapitzlist"/>
        <w:ind w:left="750"/>
        <w:contextualSpacing/>
      </w:pPr>
      <w:r>
        <w:t>4. Wykonać zadania</w:t>
      </w:r>
      <w:r w:rsidR="003B6132">
        <w:t xml:space="preserve"> 2 i 3/str. 259</w:t>
      </w:r>
    </w:p>
    <w:p w:rsidR="003B6132" w:rsidRDefault="003B6132" w:rsidP="00B70A4D">
      <w:pPr>
        <w:pStyle w:val="Akapitzlist"/>
        <w:ind w:left="750"/>
        <w:contextualSpacing/>
      </w:pPr>
      <w:r>
        <w:t xml:space="preserve">5. </w:t>
      </w:r>
      <w:r w:rsidR="00A84B5D" w:rsidRPr="00A84B5D">
        <w:rPr>
          <w:b/>
          <w:u w:val="single"/>
        </w:rPr>
        <w:t>Zapisać</w:t>
      </w:r>
      <w:r w:rsidRPr="00A84B5D">
        <w:rPr>
          <w:b/>
          <w:u w:val="single"/>
        </w:rPr>
        <w:t xml:space="preserve"> zadania 2 lub 3</w:t>
      </w:r>
      <w:r>
        <w:t xml:space="preserve"> w zeszycie przedmiotowym.</w:t>
      </w:r>
    </w:p>
    <w:p w:rsidR="002D4283" w:rsidRDefault="002D4283" w:rsidP="00AA53D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AA53D2" w:rsidRPr="00AA53D2" w:rsidRDefault="00AA53D2" w:rsidP="00AA53D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53D2" w:rsidRPr="00AA53D2" w:rsidRDefault="00AA53D2" w:rsidP="00AA53D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A53D2" w:rsidRPr="00AA53D2" w:rsidRDefault="003B6132" w:rsidP="00AA53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AA53D2"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2020r. (czwartek) -1 lekcja</w:t>
      </w:r>
    </w:p>
    <w:p w:rsidR="00AA53D2" w:rsidRPr="00AA53D2" w:rsidRDefault="00AA53D2" w:rsidP="00AA53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A53D2" w:rsidRDefault="00AA53D2" w:rsidP="00AA53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</w:t>
      </w:r>
      <w:r w:rsidR="002D4283" w:rsidRPr="001A4A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3B6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„Mazurek Dąbrowskiego”-hymn Polski</w:t>
      </w:r>
      <w:r w:rsidR="002D4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6132" w:rsidRDefault="003B6132" w:rsidP="00AA53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6132" w:rsidRPr="006E50E0" w:rsidRDefault="003B6132" w:rsidP="00AA53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132" w:rsidRPr="006E50E0" w:rsidRDefault="003B6132" w:rsidP="003B6132">
      <w:pPr>
        <w:pStyle w:val="Akapitzlist"/>
        <w:numPr>
          <w:ilvl w:val="0"/>
          <w:numId w:val="4"/>
        </w:numPr>
        <w:contextualSpacing/>
      </w:pPr>
      <w:r w:rsidRPr="006E50E0">
        <w:t>Podać</w:t>
      </w:r>
      <w:r w:rsidRPr="00A84B5D">
        <w:rPr>
          <w:b/>
          <w:u w:val="single"/>
        </w:rPr>
        <w:t xml:space="preserve"> </w:t>
      </w:r>
      <w:r w:rsidR="006E50E0" w:rsidRPr="00A84B5D">
        <w:rPr>
          <w:b/>
          <w:u w:val="single"/>
        </w:rPr>
        <w:t>ustnie</w:t>
      </w:r>
      <w:r w:rsidR="006E50E0" w:rsidRPr="006E50E0">
        <w:t xml:space="preserve"> </w:t>
      </w:r>
      <w:r w:rsidRPr="006E50E0">
        <w:t xml:space="preserve">skojarzenia związane z Polską. </w:t>
      </w:r>
    </w:p>
    <w:p w:rsidR="00AA53D2" w:rsidRPr="006E50E0" w:rsidRDefault="00AA53D2" w:rsidP="003B6132">
      <w:pPr>
        <w:pStyle w:val="Akapitzlist"/>
        <w:numPr>
          <w:ilvl w:val="0"/>
          <w:numId w:val="4"/>
        </w:numPr>
        <w:contextualSpacing/>
      </w:pPr>
      <w:r w:rsidRPr="006E50E0">
        <w:t> </w:t>
      </w:r>
      <w:r w:rsidR="006E50E0" w:rsidRPr="006E50E0">
        <w:t>Przeczytać utwór pt. „Mazurek Dąbrowskiego”.</w:t>
      </w:r>
    </w:p>
    <w:p w:rsidR="006E50E0" w:rsidRPr="006E50E0" w:rsidRDefault="006E50E0" w:rsidP="003B6132">
      <w:pPr>
        <w:pStyle w:val="Akapitzlist"/>
        <w:numPr>
          <w:ilvl w:val="0"/>
          <w:numId w:val="4"/>
        </w:numPr>
        <w:contextualSpacing/>
      </w:pPr>
      <w:r w:rsidRPr="006E50E0">
        <w:t>Wyszukać w wierszu fragmenty odwołujące się do historii Polski.</w:t>
      </w:r>
    </w:p>
    <w:p w:rsidR="006E50E0" w:rsidRPr="006E50E0" w:rsidRDefault="006E50E0" w:rsidP="003B6132">
      <w:pPr>
        <w:pStyle w:val="Akapitzlist"/>
        <w:numPr>
          <w:ilvl w:val="0"/>
          <w:numId w:val="4"/>
        </w:numPr>
        <w:contextualSpacing/>
      </w:pPr>
      <w:r w:rsidRPr="006E50E0">
        <w:t xml:space="preserve">Wskazać w utworze refren( definicję refrenu znajdującą się  z podręcznika/str. 264 </w:t>
      </w:r>
      <w:r w:rsidRPr="00A84B5D">
        <w:rPr>
          <w:b/>
          <w:u w:val="single"/>
        </w:rPr>
        <w:t>zapisać</w:t>
      </w:r>
      <w:r w:rsidRPr="006E50E0">
        <w:t xml:space="preserve"> w zeszycie).</w:t>
      </w:r>
    </w:p>
    <w:p w:rsidR="006E50E0" w:rsidRPr="006E50E0" w:rsidRDefault="006E50E0" w:rsidP="003B6132">
      <w:pPr>
        <w:pStyle w:val="Akapitzlist"/>
        <w:numPr>
          <w:ilvl w:val="0"/>
          <w:numId w:val="4"/>
        </w:numPr>
        <w:contextualSpacing/>
      </w:pPr>
      <w:r w:rsidRPr="006E50E0">
        <w:t>Przeczytać i</w:t>
      </w:r>
      <w:r w:rsidRPr="00A84B5D">
        <w:rPr>
          <w:b/>
          <w:u w:val="single"/>
        </w:rPr>
        <w:t xml:space="preserve"> zapisać</w:t>
      </w:r>
      <w:r w:rsidRPr="006E50E0">
        <w:t xml:space="preserve">  w zeszycie informacje z zadania 2a w podręczniku/str. 264.</w:t>
      </w:r>
    </w:p>
    <w:p w:rsidR="00AA53D2" w:rsidRPr="00AA53D2" w:rsidRDefault="008C5080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AA53D2"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2020r. (piątek)- 2 lekcje</w:t>
      </w:r>
    </w:p>
    <w:p w:rsidR="00AA53D2" w:rsidRPr="00AA53D2" w:rsidRDefault="008C5080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Temat: Pisownia wielką i małą literą.</w:t>
      </w:r>
    </w:p>
    <w:p w:rsidR="008C5080" w:rsidRDefault="008C5080" w:rsidP="001A4A52">
      <w:pPr>
        <w:pStyle w:val="Akapitzlist"/>
        <w:numPr>
          <w:ilvl w:val="0"/>
          <w:numId w:val="3"/>
        </w:numPr>
      </w:pPr>
      <w:r>
        <w:lastRenderedPageBreak/>
        <w:t>Wyszukać na mapie Polski znajdującej się w podręczniku/str. 265wyrazy będące nazwami własnymi.</w:t>
      </w:r>
    </w:p>
    <w:p w:rsidR="008C5080" w:rsidRDefault="008C5080" w:rsidP="001A4A52">
      <w:pPr>
        <w:pStyle w:val="Akapitzlist"/>
        <w:numPr>
          <w:ilvl w:val="0"/>
          <w:numId w:val="3"/>
        </w:numPr>
      </w:pPr>
      <w:r>
        <w:t>Zapoznać się z  regułami  ortograficznymi  dotyczącymi  pisowni wielką i małą literą.</w:t>
      </w:r>
      <w:bookmarkStart w:id="0" w:name="_GoBack"/>
      <w:bookmarkEnd w:id="0"/>
      <w:r>
        <w:t xml:space="preserve"> (podręcznik, str. 267, niebieska ramka)</w:t>
      </w:r>
    </w:p>
    <w:p w:rsidR="008C5080" w:rsidRDefault="008C5080" w:rsidP="008C5080">
      <w:pPr>
        <w:pStyle w:val="Akapitzlist"/>
        <w:numPr>
          <w:ilvl w:val="0"/>
          <w:numId w:val="3"/>
        </w:numPr>
      </w:pPr>
      <w:r>
        <w:t xml:space="preserve">Wykonać zadania1-5 (podręcznik, str. 265-266) </w:t>
      </w:r>
    </w:p>
    <w:p w:rsidR="001A4A52" w:rsidRPr="001A4A52" w:rsidRDefault="001A4A52" w:rsidP="001A4A52">
      <w:pPr>
        <w:pStyle w:val="Akapitzlist"/>
        <w:numPr>
          <w:ilvl w:val="0"/>
          <w:numId w:val="3"/>
        </w:numPr>
      </w:pPr>
      <w:r w:rsidRPr="001A4A52">
        <w:rPr>
          <w:b/>
          <w:u w:val="single"/>
        </w:rPr>
        <w:t>Osoby nieobecne</w:t>
      </w:r>
      <w:r>
        <w:t xml:space="preserve"> na lekcji on-line przesyłają</w:t>
      </w:r>
      <w:r w:rsidR="008C5080">
        <w:t xml:space="preserve"> zadania do poniedziałku, tj. 25</w:t>
      </w:r>
      <w:r>
        <w:t xml:space="preserve">.05.2020r. </w:t>
      </w:r>
    </w:p>
    <w:p w:rsidR="00AA53D2" w:rsidRPr="00AA53D2" w:rsidRDefault="00AA53D2" w:rsidP="00A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030B6" w:rsidRDefault="000030B6"/>
    <w:sectPr w:rsidR="0000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20" w:rsidRDefault="000B2720" w:rsidP="008C5080">
      <w:pPr>
        <w:spacing w:after="0" w:line="240" w:lineRule="auto"/>
      </w:pPr>
      <w:r>
        <w:separator/>
      </w:r>
    </w:p>
  </w:endnote>
  <w:endnote w:type="continuationSeparator" w:id="0">
    <w:p w:rsidR="000B2720" w:rsidRDefault="000B2720" w:rsidP="008C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20" w:rsidRDefault="000B2720" w:rsidP="008C5080">
      <w:pPr>
        <w:spacing w:after="0" w:line="240" w:lineRule="auto"/>
      </w:pPr>
      <w:r>
        <w:separator/>
      </w:r>
    </w:p>
  </w:footnote>
  <w:footnote w:type="continuationSeparator" w:id="0">
    <w:p w:rsidR="000B2720" w:rsidRDefault="000B2720" w:rsidP="008C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CDC"/>
    <w:multiLevelType w:val="hybridMultilevel"/>
    <w:tmpl w:val="6E08897A"/>
    <w:lvl w:ilvl="0" w:tplc="AF249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4E1"/>
    <w:multiLevelType w:val="hybridMultilevel"/>
    <w:tmpl w:val="F4E8E83A"/>
    <w:lvl w:ilvl="0" w:tplc="01706332">
      <w:start w:val="1"/>
      <w:numFmt w:val="decimal"/>
      <w:lvlText w:val="%1."/>
      <w:lvlJc w:val="left"/>
      <w:pPr>
        <w:ind w:left="750" w:hanging="39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1E04"/>
    <w:multiLevelType w:val="hybridMultilevel"/>
    <w:tmpl w:val="1832768E"/>
    <w:lvl w:ilvl="0" w:tplc="F16686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5968"/>
    <w:multiLevelType w:val="hybridMultilevel"/>
    <w:tmpl w:val="EE48CA9C"/>
    <w:lvl w:ilvl="0" w:tplc="4438727C">
      <w:start w:val="1"/>
      <w:numFmt w:val="decimal"/>
      <w:lvlText w:val="%1."/>
      <w:lvlJc w:val="left"/>
      <w:pPr>
        <w:ind w:left="33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2"/>
    <w:rsid w:val="000030B6"/>
    <w:rsid w:val="000B2720"/>
    <w:rsid w:val="001A4A52"/>
    <w:rsid w:val="002D4283"/>
    <w:rsid w:val="003B6132"/>
    <w:rsid w:val="006E50E0"/>
    <w:rsid w:val="008C5080"/>
    <w:rsid w:val="00A474C9"/>
    <w:rsid w:val="00A84B5D"/>
    <w:rsid w:val="00AA53D2"/>
    <w:rsid w:val="00B551B7"/>
    <w:rsid w:val="00B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53D2"/>
    <w:rPr>
      <w:color w:val="0000FF"/>
      <w:u w:val="single"/>
    </w:rPr>
  </w:style>
  <w:style w:type="table" w:styleId="Tabela-Siatka">
    <w:name w:val="Table Grid"/>
    <w:basedOn w:val="Standardowy"/>
    <w:uiPriority w:val="59"/>
    <w:rsid w:val="00B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53D2"/>
    <w:rPr>
      <w:color w:val="0000FF"/>
      <w:u w:val="single"/>
    </w:rPr>
  </w:style>
  <w:style w:type="table" w:styleId="Tabela-Siatka">
    <w:name w:val="Table Grid"/>
    <w:basedOn w:val="Standardowy"/>
    <w:uiPriority w:val="59"/>
    <w:rsid w:val="00B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4</cp:revision>
  <dcterms:created xsi:type="dcterms:W3CDTF">2020-05-17T15:32:00Z</dcterms:created>
  <dcterms:modified xsi:type="dcterms:W3CDTF">2020-05-17T16:00:00Z</dcterms:modified>
</cp:coreProperties>
</file>